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896" w:rsidRPr="00494853" w:rsidRDefault="00494853" w:rsidP="004948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pl-PL"/>
        </w:rPr>
      </w:pPr>
      <w:bookmarkStart w:id="0" w:name="_GoBack"/>
      <w:bookmarkEnd w:id="0"/>
      <w:r w:rsidRPr="0049485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pl-PL"/>
        </w:rPr>
        <w:t>Wspólna</w:t>
      </w:r>
      <w:r w:rsidR="009B5896" w:rsidRPr="0049485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pl-PL"/>
        </w:rPr>
        <w:t xml:space="preserve"> uchwała Komitetów Naukowych Wydziału I PAN w sprawie</w:t>
      </w:r>
      <w:r w:rsidRPr="0049485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pl-PL"/>
        </w:rPr>
        <w:t xml:space="preserve"> projektu ustawy o Narodowym Programie Kopernikańskim</w:t>
      </w:r>
    </w:p>
    <w:p w:rsidR="009B5896" w:rsidRPr="00494853" w:rsidRDefault="009B5896" w:rsidP="004948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pl-PL"/>
        </w:rPr>
      </w:pPr>
    </w:p>
    <w:p w:rsidR="009B5896" w:rsidRPr="00B13D1E" w:rsidRDefault="009B5896" w:rsidP="00B13D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</w:pPr>
    </w:p>
    <w:p w:rsidR="009B5896" w:rsidRPr="00B13D1E" w:rsidRDefault="009B5896" w:rsidP="00B13D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pl-PL"/>
        </w:rPr>
      </w:pPr>
      <w:r w:rsidRPr="00B13D1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pl-PL"/>
        </w:rPr>
        <w:t>Komitety Naukowe działające</w:t>
      </w:r>
      <w:r w:rsidR="00B13D1E" w:rsidRPr="00B13D1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pl-PL"/>
        </w:rPr>
        <w:t xml:space="preserve"> przy Wydziale I – Nauk Humanistycznych i Społecznych </w:t>
      </w:r>
      <w:r w:rsidRPr="00B13D1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pl-PL"/>
        </w:rPr>
        <w:t>Polskiej Akademii Nauk, dostrzegając zagrożenie</w:t>
      </w:r>
      <w:r w:rsidR="00722E7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pl-PL"/>
        </w:rPr>
        <w:t>,</w:t>
      </w:r>
      <w:r w:rsidRPr="00B13D1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pl-PL"/>
        </w:rPr>
        <w:t xml:space="preserve"> jakie dla </w:t>
      </w:r>
      <w:r w:rsidR="00B13D1E" w:rsidRPr="00B13D1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pl-PL"/>
        </w:rPr>
        <w:t>niezależności</w:t>
      </w:r>
      <w:r w:rsidRPr="00B13D1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pl-PL"/>
        </w:rPr>
        <w:t xml:space="preserve"> polskiej nauki i dalszego istnienia Polskiej </w:t>
      </w:r>
      <w:r w:rsidR="00AA102D" w:rsidRPr="00B13D1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pl-PL"/>
        </w:rPr>
        <w:t>Akademii</w:t>
      </w:r>
      <w:r w:rsidRPr="00B13D1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pl-PL"/>
        </w:rPr>
        <w:t xml:space="preserve"> </w:t>
      </w:r>
      <w:r w:rsidR="00AA102D" w:rsidRPr="00B13D1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pl-PL"/>
        </w:rPr>
        <w:t>Nauk</w:t>
      </w:r>
      <w:r w:rsidRPr="00B13D1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pl-PL"/>
        </w:rPr>
        <w:t xml:space="preserve"> stwarza </w:t>
      </w:r>
      <w:r w:rsidR="00B927D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pl-PL"/>
        </w:rPr>
        <w:t>zapowiedź</w:t>
      </w:r>
      <w:r w:rsidRPr="00B13D1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pl-PL"/>
        </w:rPr>
        <w:t xml:space="preserve"> powołania </w:t>
      </w:r>
      <w:r w:rsidR="00AA102D" w:rsidRPr="00B13D1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pl-PL"/>
        </w:rPr>
        <w:t>Narodowego</w:t>
      </w:r>
      <w:r w:rsidRPr="00B13D1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pl-PL"/>
        </w:rPr>
        <w:t xml:space="preserve"> </w:t>
      </w:r>
      <w:r w:rsidR="00AA102D" w:rsidRPr="00B13D1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pl-PL"/>
        </w:rPr>
        <w:t>Programu</w:t>
      </w:r>
      <w:r w:rsidRPr="00B13D1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pl-PL"/>
        </w:rPr>
        <w:t xml:space="preserve"> </w:t>
      </w:r>
      <w:r w:rsidR="00AA102D" w:rsidRPr="00B13D1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pl-PL"/>
        </w:rPr>
        <w:t>Kopernikańskiego (NPK)</w:t>
      </w:r>
      <w:r w:rsidRPr="00B13D1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pl-PL"/>
        </w:rPr>
        <w:t>:</w:t>
      </w:r>
    </w:p>
    <w:p w:rsidR="009B5896" w:rsidRPr="00B13D1E" w:rsidRDefault="009B5896" w:rsidP="00B13D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</w:pPr>
    </w:p>
    <w:p w:rsidR="00AA102D" w:rsidRDefault="009B5896" w:rsidP="00B13D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13D1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 xml:space="preserve">1. </w:t>
      </w:r>
      <w:r w:rsidR="00AA102D" w:rsidRPr="0049485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pl-PL"/>
        </w:rPr>
        <w:t>Wyrażają</w:t>
      </w:r>
      <w:r w:rsidR="00AA102D" w:rsidRPr="00B13D1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 xml:space="preserve"> zdecydowany sprzeciw wobec idei powołania NPK w kształcie proponowanym w projekcie ustawy. Jest</w:t>
      </w:r>
      <w:r w:rsidR="00722E7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 xml:space="preserve"> to projekt niedopracowany, nie</w:t>
      </w:r>
      <w:r w:rsidR="00AA102D" w:rsidRPr="00B13D1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>wskazujący źróde</w:t>
      </w:r>
      <w:r w:rsidR="00FA714F" w:rsidRPr="00B13D1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>ł finansowania nowej instytucji, jaką ma by</w:t>
      </w:r>
      <w:r w:rsidR="00D2597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>ć</w:t>
      </w:r>
      <w:r w:rsidR="00FA714F" w:rsidRPr="00B13D1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 xml:space="preserve"> Międzynarodowa Akademia Koperni</w:t>
      </w:r>
      <w:r w:rsidR="00B13D1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>kańska</w:t>
      </w:r>
      <w:r w:rsidR="00FA714F" w:rsidRPr="00B13D1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>.</w:t>
      </w:r>
      <w:r w:rsidR="00AA102D" w:rsidRPr="00B13D1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 xml:space="preserve"> </w:t>
      </w:r>
      <w:r w:rsidR="00AA102D" w:rsidRPr="00C50A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Nauka w Polsce nie cierpi na niedobór form organizacyjnych, jest natomiast systemowo niedofinansowana. Pojawienie się nowej struktury organizacyjnej </w:t>
      </w:r>
      <w:r w:rsidR="00722E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bez istotnego wzrostu nakładów </w:t>
      </w:r>
      <w:r w:rsidR="00AA102D" w:rsidRPr="00B13D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</w:t>
      </w:r>
      <w:r w:rsidR="00FF54C4" w:rsidRPr="00B13D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rozwiąże</w:t>
      </w:r>
      <w:r w:rsidR="00AA102D" w:rsidRPr="00B13D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problemów polskiej nauki. Z</w:t>
      </w:r>
      <w:r w:rsidR="00AA102D" w:rsidRPr="00C50A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większy </w:t>
      </w:r>
      <w:r w:rsidR="00AA102D" w:rsidRPr="00B13D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natomiast </w:t>
      </w:r>
      <w:r w:rsidR="00AA102D" w:rsidRPr="00C50A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koszty administracyjne fun</w:t>
      </w:r>
      <w:r w:rsidR="00AA102D" w:rsidRPr="00B13D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kcjonowania nauki jako całości, przy czym </w:t>
      </w:r>
      <w:r w:rsidR="0087677A" w:rsidRPr="00B13D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</w:t>
      </w:r>
      <w:r w:rsidR="00AA102D" w:rsidRPr="00F37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ależy się spodziewać, że nowa instytucja będzie preferowana w podziale środków kosztem już ist</w:t>
      </w:r>
      <w:r w:rsidR="00AA102D" w:rsidRPr="00B13D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niejących instytucji naukowych</w:t>
      </w:r>
      <w:r w:rsidR="0038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</w:t>
      </w:r>
      <w:r w:rsidR="00AA102D" w:rsidRPr="00F37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Tym samym oznacza to co najmniej pauperyzację PAN, a</w:t>
      </w:r>
      <w:r w:rsidR="00AA102D" w:rsidRPr="00B13D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 istocie jej stopniową  marginalizację, prowadzącą do likwidacji.</w:t>
      </w:r>
    </w:p>
    <w:p w:rsidR="00B13D1E" w:rsidRPr="00B13D1E" w:rsidRDefault="00B13D1E" w:rsidP="00B13D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87677A" w:rsidRDefault="00AA102D" w:rsidP="00B13D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13D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2. </w:t>
      </w:r>
      <w:r w:rsidR="00C266AA" w:rsidRPr="0049485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Uważają</w:t>
      </w:r>
      <w:r w:rsidR="00C266AA" w:rsidRPr="00B13D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że ambitnych celów NPK </w:t>
      </w:r>
      <w:r w:rsidR="0087677A" w:rsidRPr="00B13D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wyrażonych</w:t>
      </w:r>
      <w:r w:rsidR="00C266AA" w:rsidRPr="00B13D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 </w:t>
      </w:r>
      <w:r w:rsidR="0087677A" w:rsidRPr="00B13D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preambule</w:t>
      </w:r>
      <w:r w:rsidR="00C266AA" w:rsidRPr="00B13D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projektu</w:t>
      </w:r>
      <w:r w:rsidR="00722E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 w:rsidR="00C266AA" w:rsidRPr="00B13D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87677A" w:rsidRPr="00B13D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wprowadzającej</w:t>
      </w:r>
      <w:r w:rsidR="00C266AA" w:rsidRPr="00B13D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go ustawy, nie da się zrealizować </w:t>
      </w:r>
      <w:r w:rsidR="004948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drodze</w:t>
      </w:r>
      <w:r w:rsidR="00C266AA" w:rsidRPr="00B13D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D259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przyjęcia </w:t>
      </w:r>
      <w:r w:rsidR="00C266AA" w:rsidRPr="00B13D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aktu prawnego. Tworzenie kultury akademickiej</w:t>
      </w:r>
      <w:r w:rsidR="00B13D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wymaga dekad s</w:t>
      </w:r>
      <w:r w:rsidR="00C266AA" w:rsidRPr="00B13D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pokojnej pracy organizacyjnej i badawczej, którym musi towarzyszyć niezbędny stop</w:t>
      </w:r>
      <w:r w:rsidR="004948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ień decentralizacji, </w:t>
      </w:r>
      <w:r w:rsidR="00C266AA" w:rsidRPr="00B13D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rozumiany jako autonomia jednostek ludzkich i organizacyjnych. Projekt NPK, </w:t>
      </w:r>
      <w:r w:rsidR="0087677A" w:rsidRPr="00B13D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opierający się na modelu centralistycznym i dominującym wpływie polityków na funkcjonowanie Akademii</w:t>
      </w:r>
      <w:r w:rsidR="00B13D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 w:rsidR="0087677A" w:rsidRPr="00B13D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B13D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stanowi tego</w:t>
      </w:r>
      <w:r w:rsidR="0087677A" w:rsidRPr="00B13D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B13D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absolutne zaprzeczenie</w:t>
      </w:r>
      <w:r w:rsidR="0087677A" w:rsidRPr="00B13D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B13D1E" w:rsidRPr="00B13D1E" w:rsidRDefault="00B13D1E" w:rsidP="00B13D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E11F35" w:rsidRDefault="0020675B" w:rsidP="00B13D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13D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3. </w:t>
      </w:r>
      <w:r w:rsidRPr="0049485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Przypominają</w:t>
      </w:r>
      <w:r w:rsidRPr="00B13D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że </w:t>
      </w:r>
      <w:r w:rsidR="00FA714F" w:rsidRPr="00B13D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podstawą funkcjonowania jednostek </w:t>
      </w:r>
      <w:r w:rsidR="00FF54C4" w:rsidRPr="00B13D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naukowych</w:t>
      </w:r>
      <w:r w:rsidR="00FA714F" w:rsidRPr="00B13D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 Polsce jest zasada autonomii, wynikająca wprost z art. 70 ust. 5 </w:t>
      </w:r>
      <w:r w:rsidR="00B659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oraz art. 73 </w:t>
      </w:r>
      <w:r w:rsidR="00FA714F" w:rsidRPr="00B13D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Konstytucji RP. </w:t>
      </w:r>
      <w:r w:rsidR="00931C4D" w:rsidRPr="00B13D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Zakłada ona</w:t>
      </w:r>
      <w:r w:rsidR="00FA714F" w:rsidRPr="00B13D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samorządną podmiotowość środowiska naukowego, wolnego od wpływów polityków. </w:t>
      </w:r>
      <w:r w:rsidR="00FF54C4" w:rsidRPr="00B13D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Projekt</w:t>
      </w:r>
      <w:r w:rsidR="009E0A87" w:rsidRPr="00B13D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ustawy o NPK osłabia kontrolę środowiskową, wprowadzając prymat woli politycznej w zakresie </w:t>
      </w:r>
      <w:r w:rsidR="00B13D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obsady personalnej </w:t>
      </w:r>
      <w:r w:rsidR="009E0A87" w:rsidRPr="00B13D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nowej Akademii. </w:t>
      </w:r>
      <w:r w:rsidR="00FA714F" w:rsidRPr="00B13D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9E0A87" w:rsidRPr="00B13D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Jest to kontynuacja strategii pozbywania się przez obecne władze polityczne niezależnych instytucji.</w:t>
      </w:r>
      <w:r w:rsidR="00E11F35" w:rsidRPr="00B13D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7E47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Stanowi</w:t>
      </w:r>
      <w:r w:rsidR="00E11F35" w:rsidRPr="00B13D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działanie klasycznie nomenklaturowe, uprzednio zaprezentowane przy </w:t>
      </w:r>
      <w:r w:rsidR="004948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próbie upartyjnienia</w:t>
      </w:r>
      <w:r w:rsidR="00E11F35" w:rsidRPr="00B13D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sądów i mediów. W</w:t>
      </w:r>
      <w:r w:rsidR="00E11F35" w:rsidRPr="00F37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sposób ocz</w:t>
      </w:r>
      <w:r w:rsidR="00E11F35" w:rsidRPr="00B13D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ywisty i nieunikniony prowadzi do osłabienia polskiej nauki i obniżenia jej prestiżu. </w:t>
      </w:r>
    </w:p>
    <w:p w:rsidR="00B13D1E" w:rsidRPr="00B13D1E" w:rsidRDefault="00B13D1E" w:rsidP="00B13D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B13D1E" w:rsidRDefault="00931C4D" w:rsidP="00B13D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13D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4. </w:t>
      </w:r>
      <w:r w:rsidR="007E475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Protestują </w:t>
      </w:r>
      <w:r w:rsidRPr="00B13D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przeciwko sposobowi przygotowy</w:t>
      </w:r>
      <w:r w:rsidR="00677DF3" w:rsidRPr="00B13D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wania projektu ustawy o NPK, </w:t>
      </w:r>
      <w:r w:rsidRPr="00B13D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bez jakichkolwiek konsultacji ze środowiskiem naukowym. Regulacje prawne dotyczące nauki i szkolnictwa wyższego powinny być przyjmowane w dialogu z</w:t>
      </w:r>
      <w:r w:rsidR="00677DF3" w:rsidRPr="00B13D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najbardziej nim</w:t>
      </w:r>
      <w:r w:rsidRPr="00B13D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zainteresowanym środowiskiem naukowym („nic o nas bez nas”). Jest to niezbędne dla środowiskowej  legitymizacji przyjmow</w:t>
      </w:r>
      <w:r w:rsidR="00677DF3" w:rsidRPr="00B13D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anych rozwiązań</w:t>
      </w:r>
      <w:r w:rsidRPr="00B13D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której ewidentnie </w:t>
      </w:r>
      <w:r w:rsidR="00677DF3" w:rsidRPr="00B13D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brakuje projektowi ustawy o NPK. Forma działania Ministerstwa Edukacji i Nauki jest nie do zaakceptowania, stanowiąc rażący przykład nagannych praktyk legislacyjnych. </w:t>
      </w:r>
    </w:p>
    <w:p w:rsidR="00FA714F" w:rsidRPr="00B13D1E" w:rsidRDefault="00677DF3" w:rsidP="00B13D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13D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:rsidR="00677DF3" w:rsidRDefault="00677DF3" w:rsidP="00B13D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13D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5. </w:t>
      </w:r>
      <w:r w:rsidRPr="0049485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Wyrażają</w:t>
      </w:r>
      <w:r w:rsidRPr="00B13D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solidarność ze stanowiskiem Prezesa PAN, prof. dr hab. Jerzego Duszyńskiego, zawartym w jego liście do członków społeczności PAN z  6 kwietnia 2021 r. i </w:t>
      </w:r>
      <w:r w:rsidR="00B13D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deklarują</w:t>
      </w:r>
      <w:r w:rsidRPr="00B13D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pełne poparcie dla jego dzi</w:t>
      </w:r>
      <w:r w:rsidR="00D259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ałań zmierzających do zachowania</w:t>
      </w:r>
      <w:r w:rsidRPr="00B13D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niezależności i integralności Polskiej Akademii Nauk. </w:t>
      </w:r>
    </w:p>
    <w:p w:rsidR="00B13D1E" w:rsidRPr="00B13D1E" w:rsidRDefault="00B13D1E" w:rsidP="00B13D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7E475D" w:rsidRPr="00B13D1E" w:rsidRDefault="00677DF3" w:rsidP="00B13D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13D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6. </w:t>
      </w:r>
      <w:r w:rsidRPr="0049485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Wzywają</w:t>
      </w:r>
      <w:r w:rsidRPr="00B13D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Sejm Rzeczypospolitej </w:t>
      </w:r>
      <w:r w:rsidR="00B13D1E" w:rsidRPr="00B13D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Polskiej, by w razie skierowania</w:t>
      </w:r>
      <w:r w:rsidRPr="00B13D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B13D1E" w:rsidRPr="00B13D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obecnego </w:t>
      </w:r>
      <w:r w:rsidRPr="00B13D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projektu ustawy </w:t>
      </w:r>
      <w:r w:rsidR="00B13D1E" w:rsidRPr="00B13D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 NPK do prac legislacyjnych w parlamencie, został on </w:t>
      </w:r>
      <w:r w:rsidR="00B13D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odrzucony w pierwszym czytaniu.</w:t>
      </w:r>
    </w:p>
    <w:sectPr w:rsidR="007E475D" w:rsidRPr="00B13D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146C8"/>
    <w:multiLevelType w:val="hybridMultilevel"/>
    <w:tmpl w:val="112C1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486639"/>
    <w:multiLevelType w:val="hybridMultilevel"/>
    <w:tmpl w:val="E68C43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B37BE7"/>
    <w:multiLevelType w:val="hybridMultilevel"/>
    <w:tmpl w:val="D7F46C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C29"/>
    <w:rsid w:val="0020675B"/>
    <w:rsid w:val="002E78B8"/>
    <w:rsid w:val="002F5DF8"/>
    <w:rsid w:val="00387FA7"/>
    <w:rsid w:val="00494853"/>
    <w:rsid w:val="00677DF3"/>
    <w:rsid w:val="00722E74"/>
    <w:rsid w:val="007E475D"/>
    <w:rsid w:val="0087677A"/>
    <w:rsid w:val="00931C4D"/>
    <w:rsid w:val="009B5896"/>
    <w:rsid w:val="009E0A87"/>
    <w:rsid w:val="00AA102D"/>
    <w:rsid w:val="00B13D1E"/>
    <w:rsid w:val="00B659F3"/>
    <w:rsid w:val="00B927D5"/>
    <w:rsid w:val="00C266AA"/>
    <w:rsid w:val="00CA0439"/>
    <w:rsid w:val="00D25977"/>
    <w:rsid w:val="00E11F35"/>
    <w:rsid w:val="00FA714F"/>
    <w:rsid w:val="00FC7C29"/>
    <w:rsid w:val="00FF5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50D006-8975-4263-8F3C-B7730AE8C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7C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589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77D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7DF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7DF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7D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7DF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7D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7D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7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2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490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Katedra</dc:creator>
  <cp:keywords/>
  <dc:description/>
  <cp:lastModifiedBy>Asus</cp:lastModifiedBy>
  <cp:revision>2</cp:revision>
  <dcterms:created xsi:type="dcterms:W3CDTF">2021-04-13T15:52:00Z</dcterms:created>
  <dcterms:modified xsi:type="dcterms:W3CDTF">2021-04-13T15:52:00Z</dcterms:modified>
</cp:coreProperties>
</file>